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8249" w14:textId="77777777" w:rsidR="00697A37" w:rsidRDefault="00DB3649" w:rsidP="00495DCB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6AE82339" wp14:editId="4314C4A8">
            <wp:extent cx="1728000" cy="1613951"/>
            <wp:effectExtent l="0" t="0" r="5715" b="5715"/>
            <wp:docPr id="18679722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2262" name="Obrázek 18679722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1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A37">
        <w:rPr>
          <w:noProof/>
        </w:rPr>
        <w:t xml:space="preserve">                                                        </w:t>
      </w:r>
    </w:p>
    <w:p w14:paraId="4272DBA1" w14:textId="77777777" w:rsidR="00697A37" w:rsidRDefault="00697A37" w:rsidP="00495DCB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</w:t>
      </w:r>
    </w:p>
    <w:p w14:paraId="16EFE14B" w14:textId="7D5CC535" w:rsidR="00495DCB" w:rsidRPr="00697A37" w:rsidRDefault="00697A37" w:rsidP="00697A37">
      <w:pPr>
        <w:spacing w:after="0"/>
        <w:rPr>
          <w:rFonts w:ascii="Arial" w:hAnsi="Arial" w:cs="Arial"/>
          <w:b/>
          <w:szCs w:val="24"/>
        </w:rPr>
      </w:pPr>
      <w:r>
        <w:rPr>
          <w:noProof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261DB4F3" wp14:editId="3F32D6BE">
            <wp:extent cx="2558143" cy="1790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18" cy="179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D464" w14:textId="6B066C6D" w:rsidR="00103B0E" w:rsidRPr="00697A37" w:rsidRDefault="00103B0E" w:rsidP="00697A37">
      <w:pPr>
        <w:pStyle w:val="Normlnweb"/>
      </w:pPr>
      <w:r>
        <w:rPr>
          <w:rFonts w:ascii="Arial" w:hAnsi="Arial" w:cs="Arial"/>
          <w:b/>
          <w:sz w:val="28"/>
          <w:szCs w:val="28"/>
        </w:rPr>
        <w:t xml:space="preserve">Jedeme </w:t>
      </w:r>
      <w:r w:rsidR="009D761D">
        <w:rPr>
          <w:rFonts w:ascii="Arial" w:hAnsi="Arial" w:cs="Arial"/>
          <w:b/>
          <w:sz w:val="28"/>
          <w:szCs w:val="28"/>
        </w:rPr>
        <w:t>Sázavu!</w:t>
      </w: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5EC3E422" w14:textId="113BB9DD" w:rsidR="00103B0E" w:rsidRDefault="00697A37" w:rsidP="00103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="00103B0E">
        <w:rPr>
          <w:rFonts w:ascii="Arial" w:hAnsi="Arial" w:cs="Arial"/>
          <w:sz w:val="28"/>
          <w:szCs w:val="28"/>
        </w:rPr>
        <w:t>.  – 2</w:t>
      </w:r>
      <w:r>
        <w:rPr>
          <w:rFonts w:ascii="Arial" w:hAnsi="Arial" w:cs="Arial"/>
          <w:sz w:val="28"/>
          <w:szCs w:val="28"/>
        </w:rPr>
        <w:t>1</w:t>
      </w:r>
      <w:r w:rsidR="00103B0E">
        <w:rPr>
          <w:rFonts w:ascii="Arial" w:hAnsi="Arial" w:cs="Arial"/>
          <w:sz w:val="28"/>
          <w:szCs w:val="28"/>
        </w:rPr>
        <w:t>. června 202</w:t>
      </w:r>
      <w:r>
        <w:rPr>
          <w:rFonts w:ascii="Arial" w:hAnsi="Arial" w:cs="Arial"/>
          <w:sz w:val="28"/>
          <w:szCs w:val="28"/>
        </w:rPr>
        <w:t>6</w:t>
      </w:r>
    </w:p>
    <w:p w14:paraId="1C13C418" w14:textId="0CA5F2DE" w:rsidR="00103B0E" w:rsidRDefault="00103B0E" w:rsidP="00103B0E">
      <w:pPr>
        <w:rPr>
          <w:rFonts w:ascii="Arial" w:hAnsi="Arial" w:cs="Arial"/>
        </w:rPr>
      </w:pPr>
      <w:r>
        <w:rPr>
          <w:rFonts w:ascii="Arial" w:hAnsi="Arial" w:cs="Arial"/>
        </w:rPr>
        <w:t>Víkend na vodě, vhodné pro rodiny s dětmi, studenty, dospělé</w:t>
      </w:r>
    </w:p>
    <w:p w14:paraId="3D569B18" w14:textId="123CB158" w:rsidR="00103B0E" w:rsidRDefault="00103B0E" w:rsidP="00103B0E">
      <w:pPr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 xml:space="preserve"> </w:t>
      </w:r>
      <w:r w:rsidR="009D761D">
        <w:rPr>
          <w:rFonts w:ascii="Arial" w:hAnsi="Arial" w:cs="Arial"/>
        </w:rPr>
        <w:t xml:space="preserve">2 </w:t>
      </w:r>
      <w:r w:rsidR="00672D7E">
        <w:rPr>
          <w:rFonts w:ascii="Arial" w:hAnsi="Arial" w:cs="Arial"/>
        </w:rPr>
        <w:t>5</w:t>
      </w:r>
      <w:r w:rsidR="009D761D">
        <w:rPr>
          <w:rFonts w:ascii="Arial" w:hAnsi="Arial" w:cs="Arial"/>
        </w:rPr>
        <w:t>00</w:t>
      </w:r>
      <w:r>
        <w:rPr>
          <w:rFonts w:ascii="Arial" w:hAnsi="Arial" w:cs="Arial"/>
        </w:rPr>
        <w:t>,- Kč</w:t>
      </w:r>
    </w:p>
    <w:p w14:paraId="3E88C169" w14:textId="7F7F8F33" w:rsidR="00103B0E" w:rsidRPr="00EF4FAA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b/>
        </w:rPr>
        <w:t>Doprava</w:t>
      </w:r>
      <w:r w:rsidRPr="00EF4FAA">
        <w:rPr>
          <w:rFonts w:ascii="Arial" w:hAnsi="Arial" w:cs="Arial"/>
        </w:rPr>
        <w:t>:</w:t>
      </w:r>
      <w:r w:rsidRPr="00EF4FAA">
        <w:rPr>
          <w:rFonts w:ascii="Arial" w:hAnsi="Arial" w:cs="Arial"/>
          <w:sz w:val="18"/>
          <w:szCs w:val="18"/>
        </w:rPr>
        <w:t xml:space="preserve"> autobus od</w:t>
      </w:r>
      <w:r w:rsidR="009D761D">
        <w:rPr>
          <w:rFonts w:ascii="Arial" w:hAnsi="Arial" w:cs="Arial"/>
          <w:sz w:val="18"/>
          <w:szCs w:val="18"/>
        </w:rPr>
        <w:t xml:space="preserve"> budovy Tyršova 1069/25</w:t>
      </w:r>
      <w:r w:rsidRPr="00EF4FA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sraz </w:t>
      </w:r>
      <w:r w:rsidR="009D761D">
        <w:rPr>
          <w:rFonts w:ascii="Arial" w:hAnsi="Arial" w:cs="Arial"/>
          <w:sz w:val="18"/>
          <w:szCs w:val="18"/>
        </w:rPr>
        <w:t>bude upřesněn (v odpoledních hodinách)</w:t>
      </w:r>
      <w:r>
        <w:rPr>
          <w:rFonts w:ascii="Arial" w:hAnsi="Arial" w:cs="Arial"/>
          <w:sz w:val="18"/>
          <w:szCs w:val="18"/>
        </w:rPr>
        <w:t xml:space="preserve"> </w:t>
      </w:r>
      <w:r w:rsidR="00697A37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. 6. v </w:t>
      </w:r>
      <w:r w:rsidR="009D761D">
        <w:rPr>
          <w:rFonts w:ascii="Arial" w:hAnsi="Arial" w:cs="Arial"/>
          <w:sz w:val="18"/>
          <w:szCs w:val="18"/>
        </w:rPr>
        <w:t>pátek</w:t>
      </w:r>
      <w:r>
        <w:rPr>
          <w:rFonts w:ascii="Arial" w:hAnsi="Arial" w:cs="Arial"/>
          <w:sz w:val="18"/>
          <w:szCs w:val="18"/>
        </w:rPr>
        <w:t>,</w:t>
      </w:r>
      <w:r w:rsidRPr="00EF4FAA">
        <w:rPr>
          <w:rFonts w:ascii="Arial" w:hAnsi="Arial" w:cs="Arial"/>
          <w:sz w:val="18"/>
          <w:szCs w:val="18"/>
        </w:rPr>
        <w:t xml:space="preserve"> návrat do Letovic </w:t>
      </w:r>
      <w:r>
        <w:rPr>
          <w:rFonts w:ascii="Arial" w:hAnsi="Arial" w:cs="Arial"/>
          <w:sz w:val="18"/>
          <w:szCs w:val="18"/>
        </w:rPr>
        <w:t>ve večerních hodinách v neděli 2</w:t>
      </w:r>
      <w:r w:rsidR="00697A3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 6.</w:t>
      </w:r>
    </w:p>
    <w:p w14:paraId="1F709CE2" w14:textId="4643B4C7" w:rsidR="00103B0E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b/>
        </w:rPr>
        <w:t>Místo:</w:t>
      </w:r>
      <w:r w:rsidRPr="00EF4F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řeka </w:t>
      </w:r>
      <w:r w:rsidR="009D761D">
        <w:rPr>
          <w:rFonts w:ascii="Arial" w:hAnsi="Arial" w:cs="Arial"/>
          <w:sz w:val="18"/>
          <w:szCs w:val="18"/>
        </w:rPr>
        <w:t>Sázava</w:t>
      </w:r>
      <w:r>
        <w:rPr>
          <w:rFonts w:ascii="Arial" w:hAnsi="Arial" w:cs="Arial"/>
          <w:sz w:val="18"/>
          <w:szCs w:val="18"/>
        </w:rPr>
        <w:t xml:space="preserve">, </w:t>
      </w:r>
      <w:r w:rsidR="00697A37">
        <w:rPr>
          <w:rFonts w:ascii="Arial" w:hAnsi="Arial" w:cs="Arial"/>
          <w:sz w:val="18"/>
          <w:szCs w:val="18"/>
        </w:rPr>
        <w:t>Kemp Rákosí, Zruč nad Sázavou</w:t>
      </w:r>
      <w:r w:rsidR="009D761D">
        <w:rPr>
          <w:rFonts w:ascii="Arial" w:hAnsi="Arial" w:cs="Arial"/>
          <w:sz w:val="18"/>
          <w:szCs w:val="18"/>
        </w:rPr>
        <w:t xml:space="preserve"> </w:t>
      </w:r>
    </w:p>
    <w:p w14:paraId="492C105F" w14:textId="5BF9D8A7" w:rsidR="00807E4B" w:rsidRPr="00807E4B" w:rsidRDefault="00807E4B" w:rsidP="00807E4B">
      <w:pPr>
        <w:jc w:val="both"/>
        <w:rPr>
          <w:rFonts w:ascii="Arial" w:hAnsi="Arial" w:cs="Arial"/>
          <w:b/>
          <w:bCs/>
        </w:rPr>
      </w:pPr>
      <w:r w:rsidRPr="00807E4B">
        <w:rPr>
          <w:rFonts w:ascii="Arial" w:hAnsi="Arial" w:cs="Arial"/>
          <w:b/>
          <w:bCs/>
        </w:rPr>
        <w:t xml:space="preserve">Trasa plavby: </w:t>
      </w:r>
    </w:p>
    <w:p w14:paraId="04BE1427" w14:textId="77777777" w:rsidR="007E0456" w:rsidRPr="007E0456" w:rsidRDefault="007E0456" w:rsidP="007E0456">
      <w:pPr>
        <w:jc w:val="both"/>
        <w:rPr>
          <w:rFonts w:ascii="Arial" w:hAnsi="Arial" w:cs="Arial"/>
          <w:sz w:val="18"/>
          <w:szCs w:val="18"/>
        </w:rPr>
      </w:pPr>
      <w:r w:rsidRPr="007E0456">
        <w:rPr>
          <w:rFonts w:ascii="Arial" w:hAnsi="Arial" w:cs="Arial"/>
          <w:sz w:val="18"/>
          <w:szCs w:val="18"/>
        </w:rPr>
        <w:t xml:space="preserve">1. den Zruč nad </w:t>
      </w:r>
      <w:proofErr w:type="gramStart"/>
      <w:r w:rsidRPr="007E0456">
        <w:rPr>
          <w:rFonts w:ascii="Arial" w:hAnsi="Arial" w:cs="Arial"/>
          <w:sz w:val="18"/>
          <w:szCs w:val="18"/>
        </w:rPr>
        <w:t>Sázavou - Kácov</w:t>
      </w:r>
      <w:proofErr w:type="gramEnd"/>
      <w:r w:rsidRPr="007E0456">
        <w:rPr>
          <w:rFonts w:ascii="Arial" w:hAnsi="Arial" w:cs="Arial"/>
          <w:sz w:val="18"/>
          <w:szCs w:val="18"/>
        </w:rPr>
        <w:t xml:space="preserve"> cca 16 km</w:t>
      </w:r>
    </w:p>
    <w:p w14:paraId="4436DD13" w14:textId="7E9F301D" w:rsidR="00807E4B" w:rsidRDefault="007E0456" w:rsidP="00807E4B">
      <w:pPr>
        <w:jc w:val="both"/>
        <w:rPr>
          <w:rFonts w:ascii="Arial" w:hAnsi="Arial" w:cs="Arial"/>
          <w:sz w:val="18"/>
          <w:szCs w:val="18"/>
        </w:rPr>
      </w:pPr>
      <w:r w:rsidRPr="007E0456">
        <w:rPr>
          <w:rFonts w:ascii="Arial" w:hAnsi="Arial" w:cs="Arial"/>
          <w:sz w:val="18"/>
          <w:szCs w:val="18"/>
        </w:rPr>
        <w:t xml:space="preserve">2. den </w:t>
      </w:r>
      <w:proofErr w:type="spellStart"/>
      <w:proofErr w:type="gramStart"/>
      <w:r w:rsidRPr="007E0456">
        <w:rPr>
          <w:rFonts w:ascii="Arial" w:hAnsi="Arial" w:cs="Arial"/>
          <w:sz w:val="18"/>
          <w:szCs w:val="18"/>
        </w:rPr>
        <w:t>Stvořidla</w:t>
      </w:r>
      <w:proofErr w:type="spellEnd"/>
      <w:r w:rsidRPr="007E0456">
        <w:rPr>
          <w:rFonts w:ascii="Arial" w:hAnsi="Arial" w:cs="Arial"/>
          <w:sz w:val="18"/>
          <w:szCs w:val="18"/>
        </w:rPr>
        <w:t xml:space="preserve"> - Ledeč</w:t>
      </w:r>
      <w:proofErr w:type="gramEnd"/>
      <w:r w:rsidRPr="007E0456">
        <w:rPr>
          <w:rFonts w:ascii="Arial" w:hAnsi="Arial" w:cs="Arial"/>
          <w:sz w:val="18"/>
          <w:szCs w:val="18"/>
        </w:rPr>
        <w:t xml:space="preserve"> nad Sázavou cca 7 km (nebo alternativa </w:t>
      </w:r>
      <w:proofErr w:type="gramStart"/>
      <w:r w:rsidRPr="007E0456">
        <w:rPr>
          <w:rFonts w:ascii="Arial" w:hAnsi="Arial" w:cs="Arial"/>
          <w:sz w:val="18"/>
          <w:szCs w:val="18"/>
        </w:rPr>
        <w:t>Kácov - Český</w:t>
      </w:r>
      <w:proofErr w:type="gramEnd"/>
      <w:r w:rsidRPr="007E0456">
        <w:rPr>
          <w:rFonts w:ascii="Arial" w:hAnsi="Arial" w:cs="Arial"/>
          <w:sz w:val="18"/>
          <w:szCs w:val="18"/>
        </w:rPr>
        <w:t xml:space="preserve"> Šternberk cca 13 km</w:t>
      </w:r>
    </w:p>
    <w:p w14:paraId="4EC12077" w14:textId="668F1014" w:rsidR="00807E4B" w:rsidRPr="00EF4FAA" w:rsidRDefault="00807E4B" w:rsidP="00103B0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Podle</w:t>
      </w:r>
      <w:r w:rsidR="007E0456">
        <w:rPr>
          <w:rFonts w:ascii="Arial" w:hAnsi="Arial" w:cs="Arial"/>
          <w:sz w:val="18"/>
          <w:szCs w:val="18"/>
        </w:rPr>
        <w:t xml:space="preserve"> aktuálních</w:t>
      </w:r>
      <w:r>
        <w:rPr>
          <w:rFonts w:ascii="Arial" w:hAnsi="Arial" w:cs="Arial"/>
          <w:sz w:val="18"/>
          <w:szCs w:val="18"/>
        </w:rPr>
        <w:t xml:space="preserve"> podmínek</w:t>
      </w:r>
      <w:r w:rsidR="007E0456">
        <w:rPr>
          <w:rFonts w:ascii="Arial" w:hAnsi="Arial" w:cs="Arial"/>
          <w:sz w:val="18"/>
          <w:szCs w:val="18"/>
        </w:rPr>
        <w:t xml:space="preserve"> a stavu vody</w:t>
      </w:r>
      <w:r>
        <w:rPr>
          <w:rFonts w:ascii="Arial" w:hAnsi="Arial" w:cs="Arial"/>
          <w:sz w:val="18"/>
          <w:szCs w:val="18"/>
        </w:rPr>
        <w:t xml:space="preserve"> na řece se trasa plavby může změnit.</w:t>
      </w:r>
    </w:p>
    <w:p w14:paraId="1E01EF03" w14:textId="587571B0" w:rsidR="00865097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b/>
        </w:rPr>
        <w:t>Ubytování:</w:t>
      </w:r>
      <w:r w:rsidRPr="00EF4F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vodácký kemp</w:t>
      </w:r>
      <w:r w:rsidR="00697A37">
        <w:rPr>
          <w:rFonts w:ascii="Arial" w:hAnsi="Arial" w:cs="Arial"/>
          <w:sz w:val="18"/>
          <w:szCs w:val="18"/>
        </w:rPr>
        <w:t xml:space="preserve"> Rákosí </w:t>
      </w:r>
      <w:r>
        <w:rPr>
          <w:rFonts w:ascii="Arial" w:hAnsi="Arial" w:cs="Arial"/>
          <w:sz w:val="18"/>
          <w:szCs w:val="18"/>
        </w:rPr>
        <w:t>na ře</w:t>
      </w:r>
      <w:r w:rsidR="009D761D">
        <w:rPr>
          <w:rFonts w:ascii="Arial" w:hAnsi="Arial" w:cs="Arial"/>
          <w:sz w:val="18"/>
          <w:szCs w:val="18"/>
        </w:rPr>
        <w:t>ce Sázavě</w:t>
      </w:r>
      <w:r w:rsidR="00D37C70">
        <w:rPr>
          <w:rFonts w:ascii="Arial" w:hAnsi="Arial" w:cs="Arial"/>
          <w:sz w:val="18"/>
          <w:szCs w:val="18"/>
        </w:rPr>
        <w:t xml:space="preserve"> nedaleko historického centra města. Nocleh</w:t>
      </w:r>
      <w:r w:rsidR="00697A37">
        <w:rPr>
          <w:rFonts w:ascii="Arial" w:hAnsi="Arial" w:cs="Arial"/>
          <w:sz w:val="18"/>
          <w:szCs w:val="18"/>
        </w:rPr>
        <w:t xml:space="preserve"> </w:t>
      </w:r>
      <w:r w:rsidR="009D761D">
        <w:rPr>
          <w:rFonts w:ascii="Arial" w:hAnsi="Arial" w:cs="Arial"/>
          <w:sz w:val="18"/>
          <w:szCs w:val="18"/>
        </w:rPr>
        <w:t>v</w:t>
      </w:r>
      <w:r w:rsidR="00697A37">
        <w:rPr>
          <w:rFonts w:ascii="Arial" w:hAnsi="Arial" w:cs="Arial"/>
          <w:sz w:val="18"/>
          <w:szCs w:val="18"/>
        </w:rPr>
        <w:t xml:space="preserve">e čtyřlůžkových </w:t>
      </w:r>
      <w:r w:rsidR="009D761D">
        <w:rPr>
          <w:rFonts w:ascii="Arial" w:hAnsi="Arial" w:cs="Arial"/>
          <w:sz w:val="18"/>
          <w:szCs w:val="18"/>
        </w:rPr>
        <w:t>chatkách</w:t>
      </w:r>
      <w:r w:rsidR="00697A37">
        <w:rPr>
          <w:rFonts w:ascii="Arial" w:hAnsi="Arial" w:cs="Arial"/>
          <w:sz w:val="18"/>
          <w:szCs w:val="18"/>
        </w:rPr>
        <w:t xml:space="preserve"> s pitnou vodou a toaletou. </w:t>
      </w:r>
      <w:r w:rsidR="00AE518C">
        <w:rPr>
          <w:rFonts w:ascii="Arial" w:hAnsi="Arial" w:cs="Arial"/>
          <w:sz w:val="18"/>
          <w:szCs w:val="18"/>
        </w:rPr>
        <w:t>Rozdělení do chatek bude řešeno individuálně po domluvě</w:t>
      </w:r>
      <w:r w:rsidR="00865097">
        <w:rPr>
          <w:rFonts w:ascii="Arial" w:hAnsi="Arial" w:cs="Arial"/>
          <w:sz w:val="18"/>
          <w:szCs w:val="18"/>
        </w:rPr>
        <w:t xml:space="preserve">. Je nutné obsadit v chatě všechna volná místa. </w:t>
      </w:r>
      <w:r w:rsidR="00AE518C">
        <w:rPr>
          <w:rFonts w:ascii="Arial" w:hAnsi="Arial" w:cs="Arial"/>
          <w:sz w:val="18"/>
          <w:szCs w:val="18"/>
        </w:rPr>
        <w:t>Děkuji za pochopení, spolupráci, domluvu.</w:t>
      </w:r>
    </w:p>
    <w:p w14:paraId="5B51D562" w14:textId="480859D4" w:rsidR="00865097" w:rsidRDefault="00865097" w:rsidP="00103B0E">
      <w:pPr>
        <w:jc w:val="both"/>
        <w:rPr>
          <w:rFonts w:ascii="Arial" w:hAnsi="Arial" w:cs="Arial"/>
          <w:sz w:val="18"/>
          <w:szCs w:val="18"/>
        </w:rPr>
      </w:pPr>
      <w:r w:rsidRPr="00865097">
        <w:rPr>
          <w:rFonts w:ascii="Arial" w:hAnsi="Arial" w:cs="Arial"/>
          <w:sz w:val="18"/>
          <w:szCs w:val="18"/>
        </w:rPr>
        <w:t>https://www.kemprakosi.cz/</w:t>
      </w:r>
    </w:p>
    <w:p w14:paraId="240D9906" w14:textId="787D559F" w:rsidR="00807E4B" w:rsidRDefault="00807E4B" w:rsidP="00103B0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07E4B">
        <w:rPr>
          <w:rFonts w:ascii="Arial" w:hAnsi="Arial" w:cs="Arial"/>
          <w:b/>
          <w:bCs/>
        </w:rPr>
        <w:t>Strava</w:t>
      </w:r>
      <w:r>
        <w:rPr>
          <w:rFonts w:ascii="Arial" w:hAnsi="Arial" w:cs="Arial"/>
          <w:sz w:val="18"/>
          <w:szCs w:val="18"/>
        </w:rPr>
        <w:t xml:space="preserve">: </w:t>
      </w:r>
      <w:r w:rsidR="00865097">
        <w:rPr>
          <w:rFonts w:ascii="Arial" w:hAnsi="Arial" w:cs="Arial"/>
          <w:sz w:val="18"/>
          <w:szCs w:val="18"/>
        </w:rPr>
        <w:t>individuální, přímo v kempu nabízí možnost stravování ve vlastní restauraci s krbem a terasou</w:t>
      </w:r>
      <w:r w:rsidR="00D37C70">
        <w:rPr>
          <w:rFonts w:ascii="Arial" w:hAnsi="Arial" w:cs="Arial"/>
          <w:sz w:val="18"/>
          <w:szCs w:val="18"/>
        </w:rPr>
        <w:t>. Dále je možnost využít některou z nabídek mnoha restaurací ve městě.</w:t>
      </w:r>
    </w:p>
    <w:p w14:paraId="1C551AFD" w14:textId="3F8417D4" w:rsidR="00103B0E" w:rsidRPr="00EF4FAA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b/>
        </w:rPr>
        <w:t>V ceně:</w:t>
      </w:r>
      <w:r w:rsidRPr="00EF4FAA">
        <w:rPr>
          <w:rFonts w:ascii="Arial" w:hAnsi="Arial" w:cs="Arial"/>
          <w:sz w:val="18"/>
          <w:szCs w:val="18"/>
        </w:rPr>
        <w:t xml:space="preserve"> doprava, ubytování, </w:t>
      </w:r>
      <w:r>
        <w:rPr>
          <w:rFonts w:ascii="Arial" w:hAnsi="Arial" w:cs="Arial"/>
          <w:sz w:val="18"/>
          <w:szCs w:val="18"/>
        </w:rPr>
        <w:t>půjčení lodí (</w:t>
      </w:r>
      <w:r w:rsidR="009D761D">
        <w:rPr>
          <w:rFonts w:ascii="Arial" w:hAnsi="Arial" w:cs="Arial"/>
          <w:sz w:val="18"/>
          <w:szCs w:val="18"/>
        </w:rPr>
        <w:t xml:space="preserve">nafukovací </w:t>
      </w:r>
      <w:proofErr w:type="spellStart"/>
      <w:r>
        <w:rPr>
          <w:rFonts w:ascii="Arial" w:hAnsi="Arial" w:cs="Arial"/>
          <w:sz w:val="18"/>
          <w:szCs w:val="18"/>
        </w:rPr>
        <w:t>kanoe</w:t>
      </w:r>
      <w:proofErr w:type="spellEnd"/>
      <w:r>
        <w:rPr>
          <w:rFonts w:ascii="Arial" w:hAnsi="Arial" w:cs="Arial"/>
          <w:sz w:val="18"/>
          <w:szCs w:val="18"/>
        </w:rPr>
        <w:t xml:space="preserve"> a rafty), pádel a ochranných vest, </w:t>
      </w:r>
      <w:r w:rsidRPr="00EF4FAA">
        <w:rPr>
          <w:rFonts w:ascii="Arial" w:hAnsi="Arial" w:cs="Arial"/>
          <w:sz w:val="18"/>
          <w:szCs w:val="18"/>
        </w:rPr>
        <w:t>pojištění,</w:t>
      </w:r>
      <w:r w:rsidR="009D761D">
        <w:rPr>
          <w:rFonts w:ascii="Arial" w:hAnsi="Arial" w:cs="Arial"/>
          <w:sz w:val="18"/>
          <w:szCs w:val="18"/>
        </w:rPr>
        <w:t xml:space="preserve"> vodácký</w:t>
      </w:r>
      <w:r w:rsidRPr="00EF4F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instruktor</w:t>
      </w:r>
      <w:r w:rsidRPr="00EF4FAA">
        <w:rPr>
          <w:rFonts w:ascii="Arial" w:hAnsi="Arial" w:cs="Arial"/>
          <w:sz w:val="18"/>
          <w:szCs w:val="18"/>
        </w:rPr>
        <w:t xml:space="preserve"> a zdravotník.</w:t>
      </w:r>
    </w:p>
    <w:p w14:paraId="07F92EB6" w14:textId="3B55C10B" w:rsidR="00103B0E" w:rsidRPr="00EF4FAA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B315F8">
        <w:rPr>
          <w:rFonts w:ascii="Arial" w:hAnsi="Arial" w:cs="Arial"/>
          <w:b/>
        </w:rPr>
        <w:lastRenderedPageBreak/>
        <w:t>S sebou</w:t>
      </w:r>
      <w:r w:rsidRPr="00B315F8">
        <w:rPr>
          <w:rFonts w:ascii="Arial" w:hAnsi="Arial" w:cs="Arial"/>
          <w:sz w:val="18"/>
          <w:szCs w:val="18"/>
        </w:rPr>
        <w:t xml:space="preserve">: </w:t>
      </w:r>
      <w:r w:rsidR="009D761D" w:rsidRPr="00B315F8">
        <w:rPr>
          <w:rFonts w:ascii="Arial" w:hAnsi="Arial" w:cs="Arial"/>
          <w:color w:val="EE0000"/>
          <w:sz w:val="18"/>
          <w:szCs w:val="18"/>
        </w:rPr>
        <w:t>v</w:t>
      </w:r>
      <w:r w:rsidRPr="00B315F8">
        <w:rPr>
          <w:rFonts w:ascii="Arial" w:hAnsi="Arial" w:cs="Arial"/>
          <w:color w:val="EE0000"/>
          <w:sz w:val="18"/>
          <w:szCs w:val="18"/>
        </w:rPr>
        <w:t>lastní spací pytel</w:t>
      </w:r>
      <w:r w:rsidR="00D37C70" w:rsidRPr="00B315F8">
        <w:rPr>
          <w:rFonts w:ascii="Arial" w:hAnsi="Arial" w:cs="Arial"/>
          <w:color w:val="EE0000"/>
          <w:sz w:val="18"/>
          <w:szCs w:val="18"/>
        </w:rPr>
        <w:t>, deka nebo prostěradlo pod spacák</w:t>
      </w:r>
      <w:r w:rsidR="00D37C70" w:rsidRPr="00B315F8">
        <w:rPr>
          <w:rFonts w:ascii="Arial" w:hAnsi="Arial" w:cs="Arial"/>
          <w:sz w:val="18"/>
          <w:szCs w:val="18"/>
        </w:rPr>
        <w:t>, malý polštářek</w:t>
      </w:r>
      <w:r w:rsidRPr="00B315F8">
        <w:rPr>
          <w:rFonts w:ascii="Arial" w:hAnsi="Arial" w:cs="Arial"/>
          <w:sz w:val="18"/>
          <w:szCs w:val="18"/>
        </w:rPr>
        <w:t xml:space="preserve">, </w:t>
      </w:r>
      <w:r w:rsidRPr="00B315F8">
        <w:rPr>
          <w:rFonts w:ascii="Arial" w:hAnsi="Arial" w:cs="Arial"/>
          <w:color w:val="FF0000"/>
          <w:sz w:val="18"/>
          <w:szCs w:val="18"/>
        </w:rPr>
        <w:t xml:space="preserve">důležité !!! </w:t>
      </w:r>
      <w:r w:rsidRPr="00B315F8">
        <w:rPr>
          <w:rFonts w:ascii="Arial" w:hAnsi="Arial" w:cs="Arial"/>
          <w:sz w:val="18"/>
          <w:szCs w:val="18"/>
        </w:rPr>
        <w:t>vhodná pevná obuv</w:t>
      </w:r>
      <w:r>
        <w:rPr>
          <w:rFonts w:ascii="Arial" w:hAnsi="Arial" w:cs="Arial"/>
          <w:sz w:val="18"/>
          <w:szCs w:val="18"/>
        </w:rPr>
        <w:t xml:space="preserve"> do lodi (nevhodné jsou boty s volnou patou), vhodné oblečení do lodi na převlečení (např. sportovní </w:t>
      </w:r>
      <w:proofErr w:type="spellStart"/>
      <w:r>
        <w:rPr>
          <w:rFonts w:ascii="Arial" w:hAnsi="Arial" w:cs="Arial"/>
          <w:sz w:val="18"/>
          <w:szCs w:val="18"/>
        </w:rPr>
        <w:t>nohavičkové</w:t>
      </w:r>
      <w:proofErr w:type="spellEnd"/>
      <w:r>
        <w:rPr>
          <w:rFonts w:ascii="Arial" w:hAnsi="Arial" w:cs="Arial"/>
          <w:sz w:val="18"/>
          <w:szCs w:val="18"/>
        </w:rPr>
        <w:t xml:space="preserve"> šortky nebo legíny, sportovní tričko, plavky), </w:t>
      </w:r>
      <w:r w:rsidRPr="00EF4FAA">
        <w:rPr>
          <w:rFonts w:ascii="Arial" w:hAnsi="Arial" w:cs="Arial"/>
          <w:sz w:val="18"/>
          <w:szCs w:val="18"/>
        </w:rPr>
        <w:t xml:space="preserve">hygienické potřeby, ručník, osuška, opalovací krém, </w:t>
      </w:r>
      <w:r w:rsidRPr="00807E4B">
        <w:rPr>
          <w:rFonts w:ascii="Arial" w:hAnsi="Arial" w:cs="Arial"/>
          <w:sz w:val="18"/>
          <w:szCs w:val="18"/>
        </w:rPr>
        <w:t>láhev na pití, pokrývka hlavy (kšiltovka, šátek), baterka, kapesní nůž, repelent.</w:t>
      </w:r>
      <w:r w:rsidR="00AE518C" w:rsidRPr="00807E4B">
        <w:rPr>
          <w:rFonts w:ascii="Arial" w:hAnsi="Arial" w:cs="Arial"/>
          <w:sz w:val="18"/>
          <w:szCs w:val="18"/>
        </w:rPr>
        <w:t xml:space="preserve"> Jídlo </w:t>
      </w:r>
      <w:r w:rsidR="00D37C70">
        <w:rPr>
          <w:rFonts w:ascii="Arial" w:hAnsi="Arial" w:cs="Arial"/>
          <w:sz w:val="18"/>
          <w:szCs w:val="18"/>
        </w:rPr>
        <w:t xml:space="preserve">do autobusu na cestu a </w:t>
      </w:r>
      <w:r w:rsidR="00AE518C" w:rsidRPr="00807E4B">
        <w:rPr>
          <w:rFonts w:ascii="Arial" w:hAnsi="Arial" w:cs="Arial"/>
          <w:sz w:val="18"/>
          <w:szCs w:val="18"/>
        </w:rPr>
        <w:t xml:space="preserve">na </w:t>
      </w:r>
      <w:r w:rsidR="00D37C70">
        <w:rPr>
          <w:rFonts w:ascii="Arial" w:hAnsi="Arial" w:cs="Arial"/>
          <w:sz w:val="18"/>
          <w:szCs w:val="18"/>
        </w:rPr>
        <w:t xml:space="preserve">loď na </w:t>
      </w:r>
      <w:proofErr w:type="gramStart"/>
      <w:r w:rsidR="00D37C70">
        <w:rPr>
          <w:rFonts w:ascii="Arial" w:hAnsi="Arial" w:cs="Arial"/>
          <w:sz w:val="18"/>
          <w:szCs w:val="18"/>
        </w:rPr>
        <w:t>oba dva</w:t>
      </w:r>
      <w:proofErr w:type="gramEnd"/>
      <w:r w:rsidR="00D37C70">
        <w:rPr>
          <w:rFonts w:ascii="Arial" w:hAnsi="Arial" w:cs="Arial"/>
          <w:sz w:val="18"/>
          <w:szCs w:val="18"/>
        </w:rPr>
        <w:t xml:space="preserve"> dny</w:t>
      </w:r>
      <w:r w:rsidR="00807E4B" w:rsidRPr="00807E4B">
        <w:rPr>
          <w:rFonts w:ascii="Arial" w:hAnsi="Arial" w:cs="Arial"/>
          <w:sz w:val="18"/>
          <w:szCs w:val="18"/>
        </w:rPr>
        <w:t>.</w:t>
      </w:r>
      <w:r w:rsidR="00807E4B">
        <w:rPr>
          <w:rFonts w:ascii="Arial" w:hAnsi="Arial" w:cs="Arial"/>
          <w:sz w:val="18"/>
          <w:szCs w:val="18"/>
        </w:rPr>
        <w:t xml:space="preserve"> </w:t>
      </w:r>
    </w:p>
    <w:p w14:paraId="7D81A493" w14:textId="59CB1548" w:rsidR="00103B0E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672D7E">
        <w:rPr>
          <w:rFonts w:ascii="Arial" w:hAnsi="Arial" w:cs="Arial"/>
          <w:b/>
        </w:rPr>
        <w:t>Platba</w:t>
      </w:r>
      <w:r w:rsidRPr="00672D7E">
        <w:rPr>
          <w:rFonts w:ascii="Arial" w:hAnsi="Arial" w:cs="Arial"/>
        </w:rPr>
        <w:t>:</w:t>
      </w:r>
      <w:r w:rsidRPr="00672D7E">
        <w:rPr>
          <w:rFonts w:ascii="Arial" w:hAnsi="Arial" w:cs="Arial"/>
          <w:sz w:val="18"/>
          <w:szCs w:val="18"/>
        </w:rPr>
        <w:t xml:space="preserve"> na účet 17331631/0100 - </w:t>
      </w:r>
      <w:r w:rsidRPr="00672D7E">
        <w:rPr>
          <w:rFonts w:ascii="Arial" w:hAnsi="Arial" w:cs="Arial"/>
          <w:color w:val="444444"/>
          <w:sz w:val="18"/>
          <w:szCs w:val="18"/>
          <w:shd w:val="clear" w:color="auto" w:fill="FFFFFF"/>
        </w:rPr>
        <w:t>jako variabilní symbol uveďte číslo přihlášky a do poznámky jméno účastníka a název akce</w:t>
      </w:r>
      <w:r w:rsidRPr="00672D7E">
        <w:rPr>
          <w:rFonts w:ascii="Arial" w:hAnsi="Arial" w:cs="Arial"/>
          <w:sz w:val="18"/>
          <w:szCs w:val="18"/>
        </w:rPr>
        <w:t xml:space="preserve">, nebo osobně v kanceláři. Na požádání vystavíme fakturu nebo umožníme platbu na splátky. Platbu proveďte, prosím, </w:t>
      </w:r>
      <w:r w:rsidR="00160B9F">
        <w:rPr>
          <w:rFonts w:ascii="Arial" w:hAnsi="Arial" w:cs="Arial"/>
          <w:sz w:val="18"/>
          <w:szCs w:val="18"/>
        </w:rPr>
        <w:t xml:space="preserve">do tří dnů po přihlášení na akci a </w:t>
      </w:r>
      <w:r w:rsidRPr="00672D7E">
        <w:rPr>
          <w:rFonts w:ascii="Arial" w:hAnsi="Arial" w:cs="Arial"/>
          <w:sz w:val="18"/>
          <w:szCs w:val="18"/>
        </w:rPr>
        <w:t xml:space="preserve">nejpozději do </w:t>
      </w:r>
      <w:r w:rsidR="00160B9F">
        <w:rPr>
          <w:rFonts w:ascii="Arial" w:hAnsi="Arial" w:cs="Arial"/>
          <w:sz w:val="18"/>
          <w:szCs w:val="18"/>
        </w:rPr>
        <w:t>20</w:t>
      </w:r>
      <w:r w:rsidRPr="00672D7E">
        <w:rPr>
          <w:rFonts w:ascii="Arial" w:hAnsi="Arial" w:cs="Arial"/>
          <w:sz w:val="18"/>
          <w:szCs w:val="18"/>
        </w:rPr>
        <w:t xml:space="preserve">. </w:t>
      </w:r>
      <w:r w:rsidR="00B315F8" w:rsidRPr="00672D7E">
        <w:rPr>
          <w:rFonts w:ascii="Arial" w:hAnsi="Arial" w:cs="Arial"/>
          <w:sz w:val="18"/>
          <w:szCs w:val="18"/>
        </w:rPr>
        <w:t>5</w:t>
      </w:r>
      <w:r w:rsidRPr="00672D7E">
        <w:rPr>
          <w:rFonts w:ascii="Arial" w:hAnsi="Arial" w:cs="Arial"/>
          <w:sz w:val="18"/>
          <w:szCs w:val="18"/>
        </w:rPr>
        <w:t>. 202</w:t>
      </w:r>
      <w:r w:rsidR="00D37C70" w:rsidRPr="00672D7E">
        <w:rPr>
          <w:rFonts w:ascii="Arial" w:hAnsi="Arial" w:cs="Arial"/>
          <w:sz w:val="18"/>
          <w:szCs w:val="18"/>
        </w:rPr>
        <w:t>6</w:t>
      </w:r>
      <w:r w:rsidRPr="00672D7E">
        <w:rPr>
          <w:rFonts w:ascii="Arial" w:hAnsi="Arial" w:cs="Arial"/>
          <w:sz w:val="18"/>
          <w:szCs w:val="18"/>
        </w:rPr>
        <w:t>.</w:t>
      </w:r>
    </w:p>
    <w:p w14:paraId="60D1761D" w14:textId="0911FFFF" w:rsidR="00B315F8" w:rsidRPr="00672D7E" w:rsidRDefault="00B315F8" w:rsidP="00103B0E">
      <w:pPr>
        <w:jc w:val="both"/>
        <w:rPr>
          <w:rFonts w:ascii="Arial" w:hAnsi="Arial" w:cs="Arial"/>
          <w:b/>
          <w:bCs/>
        </w:rPr>
      </w:pPr>
      <w:r w:rsidRPr="00672D7E">
        <w:rPr>
          <w:rFonts w:ascii="Arial" w:hAnsi="Arial" w:cs="Arial"/>
          <w:b/>
          <w:bCs/>
        </w:rPr>
        <w:t>Storno</w:t>
      </w:r>
      <w:r w:rsidR="007C32C4" w:rsidRPr="00672D7E">
        <w:rPr>
          <w:rFonts w:ascii="Arial" w:hAnsi="Arial" w:cs="Arial"/>
          <w:b/>
          <w:bCs/>
        </w:rPr>
        <w:t xml:space="preserve"> poplatky</w:t>
      </w:r>
      <w:r w:rsidRPr="00672D7E">
        <w:rPr>
          <w:rFonts w:ascii="Arial" w:hAnsi="Arial" w:cs="Arial"/>
          <w:b/>
          <w:bCs/>
        </w:rPr>
        <w:t xml:space="preserve">: </w:t>
      </w:r>
    </w:p>
    <w:p w14:paraId="0DA41497" w14:textId="53F1F254" w:rsidR="00672D7E" w:rsidRPr="00672D7E" w:rsidRDefault="00672D7E" w:rsidP="00672D7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2D7E">
        <w:rPr>
          <w:rFonts w:ascii="Arial" w:hAnsi="Arial" w:cs="Arial"/>
          <w:b/>
          <w:bCs/>
          <w:sz w:val="18"/>
          <w:szCs w:val="18"/>
        </w:rPr>
        <w:t xml:space="preserve">Při </w:t>
      </w:r>
      <w:r w:rsidRPr="00672D7E">
        <w:rPr>
          <w:rFonts w:ascii="Arial" w:hAnsi="Arial" w:cs="Arial"/>
          <w:b/>
          <w:bCs/>
          <w:sz w:val="18"/>
          <w:szCs w:val="18"/>
        </w:rPr>
        <w:t>zrušení přihlášky, odhlášení se</w:t>
      </w:r>
      <w:r w:rsidRPr="00672D7E">
        <w:rPr>
          <w:rFonts w:ascii="Arial" w:hAnsi="Arial" w:cs="Arial"/>
          <w:b/>
          <w:bCs/>
          <w:sz w:val="18"/>
          <w:szCs w:val="18"/>
        </w:rPr>
        <w:t xml:space="preserve"> z akce:</w:t>
      </w:r>
    </w:p>
    <w:p w14:paraId="6AB696E8" w14:textId="5BBAB1D2" w:rsidR="00672D7E" w:rsidRPr="00672D7E" w:rsidRDefault="00672D7E" w:rsidP="00672D7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2D7E">
        <w:rPr>
          <w:rFonts w:ascii="Arial" w:hAnsi="Arial" w:cs="Arial"/>
          <w:b/>
          <w:bCs/>
          <w:sz w:val="18"/>
          <w:szCs w:val="18"/>
        </w:rPr>
        <w:t xml:space="preserve">30 dnů před zahájením akce </w:t>
      </w:r>
      <w:proofErr w:type="gramStart"/>
      <w:r w:rsidRPr="00672D7E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672D7E">
        <w:rPr>
          <w:rFonts w:ascii="Arial" w:hAnsi="Arial" w:cs="Arial"/>
          <w:b/>
          <w:bCs/>
          <w:sz w:val="18"/>
          <w:szCs w:val="18"/>
        </w:rPr>
        <w:t>20</w:t>
      </w:r>
      <w:proofErr w:type="gramEnd"/>
      <w:r w:rsidRPr="00672D7E">
        <w:rPr>
          <w:rFonts w:ascii="Arial" w:hAnsi="Arial" w:cs="Arial"/>
          <w:b/>
          <w:bCs/>
          <w:sz w:val="18"/>
          <w:szCs w:val="18"/>
        </w:rPr>
        <w:t xml:space="preserve"> %</w:t>
      </w:r>
    </w:p>
    <w:p w14:paraId="79C82901" w14:textId="763EA538" w:rsidR="00672D7E" w:rsidRPr="00672D7E" w:rsidRDefault="00672D7E" w:rsidP="00672D7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2D7E">
        <w:rPr>
          <w:rFonts w:ascii="Arial" w:hAnsi="Arial" w:cs="Arial"/>
          <w:b/>
          <w:bCs/>
          <w:sz w:val="18"/>
          <w:szCs w:val="18"/>
        </w:rPr>
        <w:t>14 </w:t>
      </w:r>
      <w:r>
        <w:rPr>
          <w:rFonts w:ascii="Arial" w:hAnsi="Arial" w:cs="Arial"/>
          <w:b/>
          <w:bCs/>
          <w:sz w:val="18"/>
          <w:szCs w:val="18"/>
        </w:rPr>
        <w:t>dnů před zahájením akce</w:t>
      </w:r>
      <w:r w:rsidRPr="00672D7E">
        <w:rPr>
          <w:rFonts w:ascii="Arial" w:hAnsi="Arial" w:cs="Arial"/>
          <w:b/>
          <w:bCs/>
          <w:sz w:val="18"/>
          <w:szCs w:val="18"/>
        </w:rPr>
        <w:t>           40 %</w:t>
      </w:r>
    </w:p>
    <w:p w14:paraId="7A82B778" w14:textId="748B2E18" w:rsidR="00672D7E" w:rsidRDefault="00672D7E" w:rsidP="00103B0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2D7E">
        <w:rPr>
          <w:rFonts w:ascii="Arial" w:hAnsi="Arial" w:cs="Arial"/>
          <w:b/>
          <w:bCs/>
          <w:sz w:val="18"/>
          <w:szCs w:val="18"/>
        </w:rPr>
        <w:t>3 dny</w:t>
      </w:r>
      <w:r>
        <w:rPr>
          <w:rFonts w:ascii="Arial" w:hAnsi="Arial" w:cs="Arial"/>
          <w:b/>
          <w:bCs/>
          <w:sz w:val="18"/>
          <w:szCs w:val="18"/>
        </w:rPr>
        <w:t xml:space="preserve"> před zahájením akce</w:t>
      </w:r>
      <w:r w:rsidRPr="00672D7E">
        <w:rPr>
          <w:rFonts w:ascii="Arial" w:hAnsi="Arial" w:cs="Arial"/>
          <w:b/>
          <w:bCs/>
          <w:sz w:val="18"/>
          <w:szCs w:val="18"/>
        </w:rPr>
        <w:t xml:space="preserve">        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72D7E">
        <w:rPr>
          <w:rFonts w:ascii="Arial" w:hAnsi="Arial" w:cs="Arial"/>
          <w:b/>
          <w:bCs/>
          <w:sz w:val="18"/>
          <w:szCs w:val="18"/>
        </w:rPr>
        <w:t>   80 %</w:t>
      </w:r>
      <w:r w:rsidRPr="00672D7E">
        <w:rPr>
          <w:rFonts w:ascii="Arial" w:hAnsi="Arial" w:cs="Arial"/>
          <w:b/>
          <w:bCs/>
          <w:sz w:val="18"/>
          <w:szCs w:val="18"/>
        </w:rPr>
        <w:t xml:space="preserve"> storno poplatku z celkové ceny</w:t>
      </w:r>
    </w:p>
    <w:p w14:paraId="7C3AF783" w14:textId="77777777" w:rsidR="00672D7E" w:rsidRPr="00672D7E" w:rsidRDefault="00672D7E" w:rsidP="00103B0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D7358F1" w14:textId="1D9486CD" w:rsidR="00A12B52" w:rsidRDefault="00103B0E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b/>
        </w:rPr>
        <w:t>Kontakt:</w:t>
      </w:r>
      <w:r w:rsidRPr="00EF4FAA">
        <w:rPr>
          <w:rFonts w:ascii="Arial" w:hAnsi="Arial" w:cs="Arial"/>
          <w:sz w:val="18"/>
          <w:szCs w:val="18"/>
        </w:rPr>
        <w:t xml:space="preserve"> </w:t>
      </w:r>
      <w:r w:rsidR="00A12B52">
        <w:rPr>
          <w:rFonts w:ascii="Arial" w:hAnsi="Arial" w:cs="Arial"/>
          <w:sz w:val="18"/>
          <w:szCs w:val="18"/>
        </w:rPr>
        <w:t>P</w:t>
      </w:r>
      <w:r w:rsidRPr="00EF4FAA">
        <w:rPr>
          <w:rFonts w:ascii="Arial" w:hAnsi="Arial" w:cs="Arial"/>
          <w:sz w:val="18"/>
          <w:szCs w:val="18"/>
        </w:rPr>
        <w:t>etra Pernicová 727 889</w:t>
      </w:r>
      <w:r w:rsidR="00A12B52">
        <w:rPr>
          <w:rFonts w:ascii="Arial" w:hAnsi="Arial" w:cs="Arial"/>
          <w:sz w:val="18"/>
          <w:szCs w:val="18"/>
        </w:rPr>
        <w:t> </w:t>
      </w:r>
      <w:r w:rsidRPr="00EF4FAA">
        <w:rPr>
          <w:rFonts w:ascii="Arial" w:hAnsi="Arial" w:cs="Arial"/>
          <w:sz w:val="18"/>
          <w:szCs w:val="18"/>
        </w:rPr>
        <w:t>692</w:t>
      </w:r>
      <w:r w:rsidR="00A12B52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A12B52" w:rsidRPr="00D72AFA">
          <w:rPr>
            <w:rStyle w:val="Hypertextovodkaz"/>
            <w:rFonts w:ascii="Arial" w:hAnsi="Arial" w:cs="Arial"/>
            <w:sz w:val="18"/>
            <w:szCs w:val="18"/>
          </w:rPr>
          <w:t>petra.pernicova@svcspektrum.cz</w:t>
        </w:r>
      </w:hyperlink>
    </w:p>
    <w:p w14:paraId="105D3BB6" w14:textId="24038EA1" w:rsidR="00103B0E" w:rsidRPr="00EF4FAA" w:rsidRDefault="00A12B52" w:rsidP="00103B0E">
      <w:pPr>
        <w:jc w:val="both"/>
        <w:rPr>
          <w:rFonts w:ascii="Arial" w:hAnsi="Arial" w:cs="Arial"/>
          <w:sz w:val="18"/>
          <w:szCs w:val="18"/>
        </w:rPr>
      </w:pPr>
      <w:r w:rsidRPr="00EF4FAA">
        <w:rPr>
          <w:rFonts w:ascii="Arial" w:hAnsi="Arial" w:cs="Arial"/>
          <w:sz w:val="18"/>
          <w:szCs w:val="18"/>
        </w:rPr>
        <w:t>K</w:t>
      </w:r>
      <w:r w:rsidR="00103B0E" w:rsidRPr="00EF4FAA">
        <w:rPr>
          <w:rFonts w:ascii="Arial" w:hAnsi="Arial" w:cs="Arial"/>
          <w:sz w:val="18"/>
          <w:szCs w:val="18"/>
        </w:rPr>
        <w:t>ancelář</w:t>
      </w:r>
      <w:r>
        <w:rPr>
          <w:rFonts w:ascii="Arial" w:hAnsi="Arial" w:cs="Arial"/>
          <w:sz w:val="18"/>
          <w:szCs w:val="18"/>
        </w:rPr>
        <w:t xml:space="preserve"> </w:t>
      </w:r>
      <w:r w:rsidR="00103B0E" w:rsidRPr="00EF4FAA">
        <w:rPr>
          <w:rFonts w:ascii="Arial" w:hAnsi="Arial" w:cs="Arial"/>
          <w:sz w:val="18"/>
          <w:szCs w:val="18"/>
        </w:rPr>
        <w:t xml:space="preserve">731 481 033, </w:t>
      </w:r>
      <w:hyperlink r:id="rId9" w:history="1">
        <w:r w:rsidR="00D37C70" w:rsidRPr="003A7DB3">
          <w:rPr>
            <w:rStyle w:val="Hypertextovodkaz"/>
            <w:rFonts w:ascii="Arial" w:hAnsi="Arial" w:cs="Arial"/>
            <w:sz w:val="18"/>
            <w:szCs w:val="18"/>
          </w:rPr>
          <w:t>letovice@svcspektrum.cz</w:t>
        </w:r>
      </w:hyperlink>
      <w:r w:rsidR="00103B0E" w:rsidRPr="00EF4FAA">
        <w:rPr>
          <w:rFonts w:ascii="Arial" w:hAnsi="Arial" w:cs="Arial"/>
          <w:sz w:val="18"/>
          <w:szCs w:val="18"/>
        </w:rPr>
        <w:t xml:space="preserve"> </w:t>
      </w:r>
    </w:p>
    <w:p w14:paraId="63C8704F" w14:textId="1030BEFF" w:rsidR="00103B0E" w:rsidRDefault="00103B0E" w:rsidP="00103B0E">
      <w:pPr>
        <w:spacing w:after="0"/>
        <w:jc w:val="both"/>
        <w:rPr>
          <w:rFonts w:ascii="Arial" w:hAnsi="Arial" w:cs="Arial"/>
          <w:sz w:val="18"/>
          <w:szCs w:val="18"/>
        </w:rPr>
      </w:pPr>
      <w:r w:rsidRPr="008D3368">
        <w:rPr>
          <w:rFonts w:ascii="Arial" w:hAnsi="Arial" w:cs="Arial"/>
          <w:b/>
          <w:color w:val="FF0000"/>
          <w:sz w:val="20"/>
          <w:szCs w:val="20"/>
        </w:rPr>
        <w:t xml:space="preserve">Důležité!!! </w:t>
      </w:r>
      <w:r w:rsidRPr="00DA7C78">
        <w:rPr>
          <w:rFonts w:ascii="Arial" w:hAnsi="Arial" w:cs="Arial"/>
          <w:b/>
          <w:sz w:val="20"/>
          <w:szCs w:val="20"/>
        </w:rPr>
        <w:t>Odkaz na instruktážní video</w:t>
      </w:r>
      <w:r>
        <w:rPr>
          <w:rFonts w:ascii="Arial" w:hAnsi="Arial" w:cs="Arial"/>
          <w:b/>
          <w:sz w:val="20"/>
          <w:szCs w:val="20"/>
        </w:rPr>
        <w:t xml:space="preserve"> – „Než vyrazíte“, Základy bezpečnosti a chování na vodě a Vodácký kvíz</w:t>
      </w:r>
      <w:r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Pr="00C64940">
          <w:rPr>
            <w:rStyle w:val="Hypertextovodkaz"/>
            <w:rFonts w:ascii="Arial" w:hAnsi="Arial" w:cs="Arial"/>
            <w:sz w:val="18"/>
            <w:szCs w:val="18"/>
          </w:rPr>
          <w:t>https://pujcovna.vodaci.org/nez-vyrazite</w:t>
        </w:r>
      </w:hyperlink>
    </w:p>
    <w:p w14:paraId="1B897393" w14:textId="77777777" w:rsidR="00103B0E" w:rsidRDefault="00103B0E" w:rsidP="00103B0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3CA4B75" w14:textId="77777777" w:rsidR="00103B0E" w:rsidRDefault="00103B0E" w:rsidP="00103B0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2BD81CE" w14:textId="77777777" w:rsidR="00103B0E" w:rsidRDefault="00103B0E" w:rsidP="00103B0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296C15" w14:textId="77777777" w:rsidR="00103B0E" w:rsidRPr="00EF4FAA" w:rsidRDefault="00103B0E" w:rsidP="00103B0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801612" w14:textId="77777777" w:rsidR="00C36F5A" w:rsidRDefault="00C36F5A"/>
    <w:sectPr w:rsidR="00C36F5A" w:rsidSect="00495DCB">
      <w:foot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B562" w14:textId="77777777" w:rsidR="00BA4571" w:rsidRDefault="00BA4571">
      <w:pPr>
        <w:spacing w:after="0" w:line="240" w:lineRule="auto"/>
      </w:pPr>
      <w:r>
        <w:separator/>
      </w:r>
    </w:p>
  </w:endnote>
  <w:endnote w:type="continuationSeparator" w:id="0">
    <w:p w14:paraId="5EFBC1A6" w14:textId="77777777" w:rsidR="00BA4571" w:rsidRDefault="00BA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F989" w14:textId="5649FD00" w:rsidR="00DB3649" w:rsidRDefault="006346C6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33E1A0" wp14:editId="254405EB">
              <wp:simplePos x="0" y="0"/>
              <wp:positionH relativeFrom="column">
                <wp:posOffset>-57150</wp:posOffset>
              </wp:positionH>
              <wp:positionV relativeFrom="paragraph">
                <wp:posOffset>-285750</wp:posOffset>
              </wp:positionV>
              <wp:extent cx="2578735" cy="567690"/>
              <wp:effectExtent l="0" t="0" r="0" b="3810"/>
              <wp:wrapSquare wrapText="bothSides"/>
              <wp:docPr id="186354188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735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A9030" w14:textId="77777777" w:rsidR="00DB3649" w:rsidRPr="00670BAE" w:rsidRDefault="00DB3649" w:rsidP="00DB364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Spektrum –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středisko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volného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času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příspěvkova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́ organizace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IČO: </w:t>
                          </w:r>
                          <w:proofErr w:type="gramStart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00390348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Č.</w:t>
                          </w:r>
                          <w:proofErr w:type="gramEnd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Ú.: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17331631/0100; 153150595/0300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DS: 42qyppv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3E1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.5pt;margin-top:-22.5pt;width:203.05pt;height:4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" filled="f" stroked="f">
              <v:textbox>
                <w:txbxContent>
                  <w:p w14:paraId="5EDA9030" w14:textId="77777777" w:rsidR="00DB3649" w:rsidRPr="00670BAE" w:rsidRDefault="00DB3649" w:rsidP="00DB364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Spektrum –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středisko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volného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času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příspěvkova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́ organizace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IČO: 00390348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Č. Ú.: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17331631/0100; 153150595/0300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DS: 42qyppv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B02221" wp14:editId="084E39FA">
              <wp:simplePos x="0" y="0"/>
              <wp:positionH relativeFrom="column">
                <wp:posOffset>4660265</wp:posOffset>
              </wp:positionH>
              <wp:positionV relativeFrom="paragraph">
                <wp:posOffset>-274955</wp:posOffset>
              </wp:positionV>
              <wp:extent cx="1578610" cy="567690"/>
              <wp:effectExtent l="0" t="0" r="0" b="3810"/>
              <wp:wrapNone/>
              <wp:docPr id="19514909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A6087" w14:textId="77777777" w:rsidR="00DB3649" w:rsidRPr="00670BAE" w:rsidRDefault="00DB3649" w:rsidP="00DB364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Tyršova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1069/25, 679 61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Tel.: 731 481 033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letovice@svcspektrum.cz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02221" id="_x0000_s1027" type="#_x0000_t202" style="position:absolute;margin-left:366.95pt;margin-top:-21.65pt;width:124.3pt;height:4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" filled="f" stroked="f">
              <v:textbox>
                <w:txbxContent>
                  <w:p w14:paraId="01DA6087" w14:textId="77777777" w:rsidR="00DB3649" w:rsidRPr="00670BAE" w:rsidRDefault="00DB3649" w:rsidP="00DB364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Tyršova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1069/25, 679 61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Tel.: 731 481 033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letovice@svcspektrum.cz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38670A" wp14:editId="2D1DD94E">
              <wp:simplePos x="0" y="0"/>
              <wp:positionH relativeFrom="column">
                <wp:posOffset>2584450</wp:posOffset>
              </wp:positionH>
              <wp:positionV relativeFrom="paragraph">
                <wp:posOffset>-281940</wp:posOffset>
              </wp:positionV>
              <wp:extent cx="2038350" cy="567690"/>
              <wp:effectExtent l="0" t="0" r="0" b="3810"/>
              <wp:wrapSquare wrapText="bothSides"/>
              <wp:docPr id="75617508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5BB6A" w14:textId="77777777" w:rsidR="00DB3649" w:rsidRPr="00670BAE" w:rsidRDefault="00DB3649" w:rsidP="00DB364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Boskovice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Tel.: 723 201 730, 723 085 849, 516 452 006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svc@svcspektrum.cz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8670A" id="_x0000_s1028" type="#_x0000_t202" style="position:absolute;margin-left:203.5pt;margin-top:-22.2pt;width:160.5pt;height:4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" filled="f" stroked="f">
              <v:textbox>
                <w:txbxContent>
                  <w:p w14:paraId="31B5BB6A" w14:textId="77777777" w:rsidR="00DB3649" w:rsidRPr="00670BAE" w:rsidRDefault="00DB3649" w:rsidP="00DB3649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Boskovice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Tel.: 723 201 730, 723 085 849, 516 452 006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svc@svcspektrum.cz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364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3812E" wp14:editId="7FBF5079">
              <wp:simplePos x="0" y="0"/>
              <wp:positionH relativeFrom="column">
                <wp:posOffset>22860</wp:posOffset>
              </wp:positionH>
              <wp:positionV relativeFrom="paragraph">
                <wp:posOffset>-314325</wp:posOffset>
              </wp:positionV>
              <wp:extent cx="6119495" cy="0"/>
              <wp:effectExtent l="0" t="0" r="0" b="0"/>
              <wp:wrapNone/>
              <wp:docPr id="1837491365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rgbClr val="00A9CE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EAAAC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24.75pt" to="483.6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" strokecolor="#00a9ce" strokeweight="1.5pt">
              <v:stroke joinstyle="miter"/>
            </v:line>
          </w:pict>
        </mc:Fallback>
      </mc:AlternateContent>
    </w:r>
  </w:p>
  <w:p w14:paraId="23E396F9" w14:textId="13A42615" w:rsidR="00DB3649" w:rsidRDefault="00DB3649" w:rsidP="00DB3649">
    <w:pPr>
      <w:pStyle w:val="Zpat"/>
    </w:pPr>
  </w:p>
  <w:p w14:paraId="79F8C18F" w14:textId="77777777" w:rsidR="00DB3649" w:rsidRDefault="00DB36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F7F0" w14:textId="77777777" w:rsidR="00BA4571" w:rsidRDefault="00BA4571">
      <w:pPr>
        <w:spacing w:after="0" w:line="240" w:lineRule="auto"/>
      </w:pPr>
      <w:r>
        <w:separator/>
      </w:r>
    </w:p>
  </w:footnote>
  <w:footnote w:type="continuationSeparator" w:id="0">
    <w:p w14:paraId="13F80B08" w14:textId="77777777" w:rsidR="00BA4571" w:rsidRDefault="00BA4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CB"/>
    <w:rsid w:val="00103B0E"/>
    <w:rsid w:val="00160B9F"/>
    <w:rsid w:val="0016669C"/>
    <w:rsid w:val="002D599F"/>
    <w:rsid w:val="00495DCB"/>
    <w:rsid w:val="004A3BAD"/>
    <w:rsid w:val="0052663A"/>
    <w:rsid w:val="00605B6E"/>
    <w:rsid w:val="006247DF"/>
    <w:rsid w:val="006346C6"/>
    <w:rsid w:val="006653C8"/>
    <w:rsid w:val="00672D7E"/>
    <w:rsid w:val="00697A37"/>
    <w:rsid w:val="007134BC"/>
    <w:rsid w:val="007A310A"/>
    <w:rsid w:val="007B5B5F"/>
    <w:rsid w:val="007C32C4"/>
    <w:rsid w:val="007E0456"/>
    <w:rsid w:val="00807E4B"/>
    <w:rsid w:val="00864660"/>
    <w:rsid w:val="00865097"/>
    <w:rsid w:val="008D5EB4"/>
    <w:rsid w:val="00915E14"/>
    <w:rsid w:val="0094692C"/>
    <w:rsid w:val="009D761D"/>
    <w:rsid w:val="00A12B52"/>
    <w:rsid w:val="00AE518C"/>
    <w:rsid w:val="00B315F8"/>
    <w:rsid w:val="00BA23E2"/>
    <w:rsid w:val="00BA4571"/>
    <w:rsid w:val="00BC501B"/>
    <w:rsid w:val="00C36F5A"/>
    <w:rsid w:val="00D37C70"/>
    <w:rsid w:val="00D876B5"/>
    <w:rsid w:val="00D920B5"/>
    <w:rsid w:val="00DB3649"/>
    <w:rsid w:val="00DD6D25"/>
    <w:rsid w:val="00E5361C"/>
    <w:rsid w:val="00E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67FAF"/>
  <w15:chartTrackingRefBased/>
  <w15:docId w15:val="{92AD1801-008E-4381-8549-AD00437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DCB"/>
    <w:pPr>
      <w:suppressAutoHyphens/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5DC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5DC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5DC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DC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5DC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5DCB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5DCB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5DCB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5DCB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5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5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5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D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5D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5D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5D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5D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5D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5DC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9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5DC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9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5DC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95D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5DC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95D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5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5D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5DCB"/>
    <w:rPr>
      <w:b/>
      <w:bCs/>
      <w:smallCaps/>
      <w:color w:val="2F5496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95DCB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95D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hlavChar1">
    <w:name w:val="Záhlaví Char1"/>
    <w:basedOn w:val="Standardnpsmoodstavce"/>
    <w:uiPriority w:val="99"/>
    <w:semiHidden/>
    <w:rsid w:val="00495DCB"/>
    <w:rPr>
      <w:rFonts w:ascii="Calibri" w:eastAsia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03B0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D76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2B5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DB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649"/>
    <w:rPr>
      <w:rFonts w:ascii="Calibri" w:eastAsia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pernicova@svcspektru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pujcovna.vodaci.org/nez-vyrazit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tovice@svcspek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Marvanová</dc:creator>
  <cp:keywords/>
  <dc:description/>
  <cp:lastModifiedBy>Petra Pernicová</cp:lastModifiedBy>
  <cp:revision>5</cp:revision>
  <dcterms:created xsi:type="dcterms:W3CDTF">2026-04-12T07:21:00Z</dcterms:created>
  <dcterms:modified xsi:type="dcterms:W3CDTF">2026-04-14T06:43:00Z</dcterms:modified>
</cp:coreProperties>
</file>